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282EBB" w:rsidP="0075737F">
      <w:pPr>
        <w:jc w:val="center"/>
        <w:rPr>
          <w:rFonts w:asciiTheme="minorHAnsi" w:eastAsia="Times New Roman" w:hAnsiTheme="minorHAnsi" w:cs="Times New Roman"/>
          <w:sz w:val="40"/>
          <w:szCs w:val="40"/>
          <w:lang w:val="fr-FR" w:eastAsia="fr-FR"/>
        </w:rPr>
      </w:pPr>
      <w:r w:rsidRPr="00282EBB">
        <w:rPr>
          <w:rFonts w:asciiTheme="minorHAnsi" w:eastAsia="Times New Roman" w:hAnsiTheme="minorHAnsi" w:cs="Times New Roman"/>
          <w:sz w:val="40"/>
          <w:szCs w:val="40"/>
          <w:lang w:val="fr-FR" w:eastAsia="fr-FR"/>
        </w:rPr>
        <w:drawing>
          <wp:inline distT="0" distB="0" distL="0" distR="0">
            <wp:extent cx="857250" cy="1228725"/>
            <wp:effectExtent l="19050" t="0" r="0" b="0"/>
            <wp:docPr id="2" name="Image 6" descr="Logo300x430Pix72Dp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00x430Pix72DpiColor"/>
                    <pic:cNvPicPr>
                      <a:picLocks noChangeAspect="1" noChangeArrowheads="1"/>
                    </pic:cNvPicPr>
                  </pic:nvPicPr>
                  <pic:blipFill>
                    <a:blip r:embed="rId9" cstate="print"/>
                    <a:srcRect/>
                    <a:stretch>
                      <a:fillRect/>
                    </a:stretch>
                  </pic:blipFill>
                  <pic:spPr bwMode="auto">
                    <a:xfrm>
                      <a:off x="0" y="0"/>
                      <a:ext cx="857250" cy="1228725"/>
                    </a:xfrm>
                    <a:prstGeom prst="rect">
                      <a:avLst/>
                    </a:prstGeom>
                    <a:noFill/>
                    <a:ln w="9525">
                      <a:noFill/>
                      <a:miter lim="800000"/>
                      <a:headEnd/>
                      <a:tailEnd/>
                    </a:ln>
                  </pic:spPr>
                </pic:pic>
              </a:graphicData>
            </a:graphic>
          </wp:inline>
        </w:drawing>
      </w:r>
    </w:p>
    <w:p w:rsidR="0075737F" w:rsidRDefault="00282EBB" w:rsidP="00282EBB">
      <w:pPr>
        <w:jc w:val="cente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t>Commune de Florennes</w:t>
      </w: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DF35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lastRenderedPageBreak/>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DF3597"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DF359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DF359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DF3597"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DF359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DF359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DF359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DF359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DF359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DF359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DF3597"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DF3597"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DF3597"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DF359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DF3597"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DF359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DF3597"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DF359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DF3597"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DF3597"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DF3597"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DF3597"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DF3597"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DF3597">
        <w:rPr>
          <w:rStyle w:val="Style135pt"/>
          <w:rFonts w:asciiTheme="minorHAnsi" w:hAnsiTheme="minorHAnsi"/>
          <w:sz w:val="22"/>
          <w:szCs w:val="22"/>
        </w:rPr>
      </w:r>
      <w:r w:rsidR="00DF3597">
        <w:rPr>
          <w:rStyle w:val="Style135pt"/>
          <w:rFonts w:asciiTheme="minorHAnsi" w:hAnsiTheme="minorHAnsi"/>
          <w:sz w:val="22"/>
          <w:szCs w:val="22"/>
        </w:rPr>
        <w:fldChar w:fldCharType="separate"/>
      </w:r>
      <w:r w:rsidR="00DF3597"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lastRenderedPageBreak/>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1E31AA">
        <w:rPr>
          <w:rStyle w:val="Style135pt"/>
          <w:rFonts w:asciiTheme="minorHAnsi" w:hAnsiTheme="minorHAnsi"/>
          <w:iCs/>
          <w:sz w:val="22"/>
        </w:rPr>
        <w:t>.....</w:t>
      </w:r>
      <w:r w:rsidRPr="00E358A5">
        <w:rPr>
          <w:rStyle w:val="Style135pt"/>
          <w:rFonts w:asciiTheme="minorHAnsi" w:hAnsiTheme="minorHAnsi"/>
          <w:iCs/>
          <w:sz w:val="22"/>
        </w:rPr>
        <w:t>ou à l’adresse postale suivante :....................................................................................................................</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bookmarkStart w:id="14" w:name="_GoBack"/>
      <w:bookmarkEnd w:id="14"/>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117F10" w:rsidRDefault="00DF3597">
        <w:pPr>
          <w:pStyle w:val="Pieddepage"/>
          <w:jc w:val="center"/>
        </w:pPr>
        <w:r>
          <w:rPr>
            <w:noProof/>
          </w:rPr>
          <w:fldChar w:fldCharType="begin"/>
        </w:r>
        <w:r w:rsidR="00096321">
          <w:rPr>
            <w:noProof/>
          </w:rPr>
          <w:instrText xml:space="preserve"> PAGE   \* MERGEFORMAT </w:instrText>
        </w:r>
        <w:r>
          <w:rPr>
            <w:noProof/>
          </w:rPr>
          <w:fldChar w:fldCharType="separate"/>
        </w:r>
        <w:r w:rsidR="00282EBB">
          <w:rPr>
            <w:noProof/>
          </w:rPr>
          <w:t>4</w:t>
        </w:r>
        <w:r>
          <w:rPr>
            <w:noProof/>
          </w:rPr>
          <w:fldChar w:fldCharType="end"/>
        </w:r>
      </w:p>
    </w:sdtContent>
  </w:sdt>
  <w:p w:rsidR="00117F10" w:rsidRDefault="00117F1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10" w:rsidRDefault="00117F10" w:rsidP="0075737F">
    <w:pPr>
      <w:pStyle w:val="En-tte"/>
      <w:jc w:val="right"/>
    </w:pPr>
    <w:r>
      <w:t>Annexe 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2EB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DF3597"/>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r="http://schemas.openxmlformats.org/officeDocument/2006/relationships" xmlns:w="http://schemas.openxmlformats.org/wordprocessingml/2006/main">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archionweb.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C19EE-6738-4111-89CA-F4DAB6F0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4120</Words>
  <Characters>22660</Characters>
  <Application>Microsoft Office Word</Application>
  <DocSecurity>4</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hubertm</cp:lastModifiedBy>
  <cp:revision>2</cp:revision>
  <cp:lastPrinted>2019-11-14T10:07:00Z</cp:lastPrinted>
  <dcterms:created xsi:type="dcterms:W3CDTF">2019-12-03T09:48:00Z</dcterms:created>
  <dcterms:modified xsi:type="dcterms:W3CDTF">2019-12-03T09:48:00Z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